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8" w:rsidRPr="00E83A87" w:rsidRDefault="00E76298" w:rsidP="00E76298">
      <w:pPr>
        <w:jc w:val="center"/>
        <w:rPr>
          <w:rFonts w:ascii="Calibri" w:hAnsi="Calibri"/>
          <w:b/>
          <w:sz w:val="28"/>
          <w:szCs w:val="22"/>
        </w:rPr>
      </w:pPr>
      <w:r w:rsidRPr="00E83A87">
        <w:rPr>
          <w:rFonts w:ascii="Calibri" w:hAnsi="Calibri"/>
          <w:b/>
          <w:sz w:val="28"/>
          <w:szCs w:val="22"/>
        </w:rPr>
        <w:t>PRESS RELEASE</w:t>
      </w:r>
    </w:p>
    <w:p w:rsidR="00E76298" w:rsidRDefault="00E76298" w:rsidP="00E76298">
      <w:pPr>
        <w:jc w:val="center"/>
        <w:rPr>
          <w:rFonts w:ascii="Calibri" w:hAnsi="Calibri"/>
          <w:sz w:val="28"/>
          <w:szCs w:val="22"/>
        </w:rPr>
      </w:pPr>
    </w:p>
    <w:p w:rsidR="00E76298" w:rsidRPr="00BC4E51" w:rsidRDefault="00E76298" w:rsidP="00E76298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8"/>
          <w:szCs w:val="22"/>
        </w:rPr>
        <w:t>Chudleys</w:t>
      </w:r>
      <w:proofErr w:type="spellEnd"/>
      <w:r>
        <w:rPr>
          <w:rFonts w:ascii="Calibri" w:hAnsi="Calibri"/>
          <w:sz w:val="28"/>
          <w:szCs w:val="22"/>
        </w:rPr>
        <w:t xml:space="preserve"> announced as new sponsor of </w:t>
      </w:r>
      <w:proofErr w:type="spellStart"/>
      <w:r>
        <w:rPr>
          <w:rFonts w:ascii="Calibri" w:hAnsi="Calibri"/>
          <w:sz w:val="28"/>
          <w:szCs w:val="22"/>
        </w:rPr>
        <w:t>Mullenscote</w:t>
      </w:r>
      <w:proofErr w:type="spellEnd"/>
      <w:r>
        <w:rPr>
          <w:rFonts w:ascii="Calibri" w:hAnsi="Calibri"/>
          <w:sz w:val="28"/>
          <w:szCs w:val="22"/>
        </w:rPr>
        <w:t xml:space="preserve"> Gundogs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 w:rsidRPr="00BC4E51">
        <w:rPr>
          <w:rFonts w:ascii="Calibri" w:hAnsi="Calibri"/>
          <w:i/>
          <w:sz w:val="22"/>
          <w:szCs w:val="22"/>
        </w:rPr>
        <w:t xml:space="preserve"> November 2013</w:t>
      </w:r>
      <w:r w:rsidRPr="00BC4E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BC4E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Working dog food brand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today announces a new sponsorship arrangement with gundog training school </w:t>
      </w: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Gundogs. 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the arrangement,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will supply </w:t>
      </w: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with feed products from the Working Dog range and its expert nutritionists will work closely with the </w:t>
      </w: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team to ensure all of the dogs are fed a tailored and nutritional diet to meet the specific needs of working dogs. 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gundog demonstration team will be fed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, whilst the training kennel dogs will be fed on both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and Autarky, to ensure their varying nutritional needs can be met. 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Gundogs, based in Hampshire, was established in the eighties. Owner Howard Kirby has been </w:t>
      </w:r>
      <w:proofErr w:type="gramStart"/>
      <w:r>
        <w:rPr>
          <w:rFonts w:ascii="Calibri" w:hAnsi="Calibri"/>
          <w:sz w:val="22"/>
          <w:szCs w:val="22"/>
        </w:rPr>
        <w:t>training dogs</w:t>
      </w:r>
      <w:proofErr w:type="gramEnd"/>
      <w:r>
        <w:rPr>
          <w:rFonts w:ascii="Calibri" w:hAnsi="Calibri"/>
          <w:sz w:val="22"/>
          <w:szCs w:val="22"/>
        </w:rPr>
        <w:t xml:space="preserve"> for over 20 years and the purpose-built training centre caters for specialist gundogs as well as companion dogs. 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well as providing training, </w:t>
      </w: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is often called upon to give demonstrations at country shows across the UK and also operates a </w:t>
      </w:r>
      <w:proofErr w:type="gramStart"/>
      <w:r>
        <w:rPr>
          <w:rFonts w:ascii="Calibri" w:hAnsi="Calibri"/>
          <w:sz w:val="22"/>
          <w:szCs w:val="22"/>
        </w:rPr>
        <w:t>highly-regarded</w:t>
      </w:r>
      <w:proofErr w:type="gramEnd"/>
      <w:r>
        <w:rPr>
          <w:rFonts w:ascii="Calibri" w:hAnsi="Calibri"/>
          <w:sz w:val="22"/>
          <w:szCs w:val="22"/>
        </w:rPr>
        <w:t xml:space="preserve"> gundog stud. 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Commenting on the new arrangement with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, Howard said: “I am delighted to be working with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, the brand is synonymous with working dogs and l am proud to be associated with a range of feed as well respected as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>.”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 </w:t>
      </w:r>
      <w:proofErr w:type="spellStart"/>
      <w:r>
        <w:rPr>
          <w:rFonts w:ascii="Calibri" w:hAnsi="Calibri"/>
          <w:sz w:val="22"/>
          <w:szCs w:val="22"/>
        </w:rPr>
        <w:t>Horrell</w:t>
      </w:r>
      <w:proofErr w:type="spellEnd"/>
      <w:r>
        <w:rPr>
          <w:rFonts w:ascii="Calibri" w:hAnsi="Calibri"/>
          <w:sz w:val="22"/>
          <w:szCs w:val="22"/>
        </w:rPr>
        <w:t xml:space="preserve"> is Marketing Director for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, he said: “The training school at </w:t>
      </w:r>
      <w:proofErr w:type="spellStart"/>
      <w:r>
        <w:rPr>
          <w:rFonts w:ascii="Calibri" w:hAnsi="Calibri"/>
          <w:sz w:val="22"/>
          <w:szCs w:val="22"/>
        </w:rPr>
        <w:t>Mullenscote</w:t>
      </w:r>
      <w:proofErr w:type="spellEnd"/>
      <w:r>
        <w:rPr>
          <w:rFonts w:ascii="Calibri" w:hAnsi="Calibri"/>
          <w:sz w:val="22"/>
          <w:szCs w:val="22"/>
        </w:rPr>
        <w:t xml:space="preserve"> Gundogs is one of the best in the country and Howard is an extremely talented trainer.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is very pleased to be supporting such a professional and successful training school.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was originally developed as a specialist working dog range and so we are well placed to provide high-quality feed to help Howard get the most out of his gundogs.”</w:t>
      </w:r>
    </w:p>
    <w:p w:rsidR="00E76298" w:rsidRDefault="00E76298" w:rsidP="00E76298">
      <w:pPr>
        <w:rPr>
          <w:rFonts w:ascii="Calibri" w:hAnsi="Calibri"/>
          <w:sz w:val="22"/>
          <w:szCs w:val="22"/>
        </w:rPr>
      </w:pPr>
    </w:p>
    <w:p w:rsidR="00E76298" w:rsidRDefault="00E76298" w:rsidP="00E76298">
      <w:r>
        <w:rPr>
          <w:rFonts w:ascii="Calibri" w:hAnsi="Calibri"/>
          <w:sz w:val="22"/>
          <w:szCs w:val="22"/>
        </w:rPr>
        <w:t xml:space="preserve">For more information on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including </w:t>
      </w:r>
      <w:proofErr w:type="spellStart"/>
      <w:r>
        <w:rPr>
          <w:rFonts w:ascii="Calibri" w:hAnsi="Calibri"/>
          <w:sz w:val="22"/>
          <w:szCs w:val="22"/>
        </w:rPr>
        <w:t>stockist</w:t>
      </w:r>
      <w:proofErr w:type="spellEnd"/>
      <w:r>
        <w:rPr>
          <w:rFonts w:ascii="Calibri" w:hAnsi="Calibri"/>
          <w:sz w:val="22"/>
          <w:szCs w:val="22"/>
        </w:rPr>
        <w:t xml:space="preserve"> information visit </w:t>
      </w:r>
      <w:hyperlink r:id="rId4" w:history="1">
        <w:r w:rsidRPr="00757F6B">
          <w:rPr>
            <w:rStyle w:val="Hyperlink"/>
            <w:rFonts w:ascii="Calibri" w:hAnsi="Calibri"/>
            <w:sz w:val="22"/>
            <w:szCs w:val="22"/>
          </w:rPr>
          <w:t>www.chudleys.com</w:t>
        </w:r>
      </w:hyperlink>
      <w:r>
        <w:rPr>
          <w:rFonts w:ascii="Calibri" w:hAnsi="Calibri"/>
          <w:sz w:val="22"/>
          <w:szCs w:val="22"/>
        </w:rPr>
        <w:t xml:space="preserve"> and to buy </w:t>
      </w:r>
      <w:proofErr w:type="spellStart"/>
      <w:r>
        <w:rPr>
          <w:rFonts w:ascii="Calibri" w:hAnsi="Calibri"/>
          <w:sz w:val="22"/>
          <w:szCs w:val="22"/>
        </w:rPr>
        <w:t>Chudleys</w:t>
      </w:r>
      <w:proofErr w:type="spellEnd"/>
      <w:r>
        <w:rPr>
          <w:rFonts w:ascii="Calibri" w:hAnsi="Calibri"/>
          <w:sz w:val="22"/>
          <w:szCs w:val="22"/>
        </w:rPr>
        <w:t xml:space="preserve"> online visit </w:t>
      </w:r>
      <w:hyperlink r:id="rId5" w:history="1">
        <w:r w:rsidRPr="00757F6B">
          <w:rPr>
            <w:rStyle w:val="Hyperlink"/>
            <w:rFonts w:ascii="Calibri" w:hAnsi="Calibri"/>
            <w:sz w:val="22"/>
            <w:szCs w:val="22"/>
          </w:rPr>
          <w:t>www.dodsonandhorrellpetfood.co.uk</w:t>
        </w:r>
      </w:hyperlink>
    </w:p>
    <w:p w:rsidR="00E76298" w:rsidRDefault="00E76298" w:rsidP="00E76298"/>
    <w:p w:rsidR="0065372B" w:rsidRDefault="00E76298"/>
    <w:sectPr w:rsidR="0065372B" w:rsidSect="006537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6298"/>
    <w:rsid w:val="00E76298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98"/>
    <w:rPr>
      <w:rFonts w:ascii="Cambria" w:eastAsia="MS ??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762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udleys.com" TargetMode="External"/><Relationship Id="rId5" Type="http://schemas.openxmlformats.org/officeDocument/2006/relationships/hyperlink" Target="http://www.dodsonandhorrellpetfood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Chisnall</dc:creator>
  <cp:keywords/>
  <cp:lastModifiedBy>David Chisnall</cp:lastModifiedBy>
  <cp:revision>1</cp:revision>
  <dcterms:created xsi:type="dcterms:W3CDTF">2013-11-27T09:01:00Z</dcterms:created>
  <dcterms:modified xsi:type="dcterms:W3CDTF">2013-11-27T09:02:00Z</dcterms:modified>
</cp:coreProperties>
</file>